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048A">
        <w:rPr>
          <w:rFonts w:ascii="Times New Roman" w:hAnsi="Times New Roman" w:cs="Times New Roman"/>
          <w:sz w:val="24"/>
          <w:szCs w:val="24"/>
        </w:rPr>
        <w:t>С приближением лета всё больше велосипедистов появляется на улицах городов, в том числе и на дорогах общего пользования.</w:t>
      </w:r>
    </w:p>
    <w:p w:rsid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Правилами дорожного движения оговорено, что минимальный возраст для управления на общественных дорогах велосипедом должен составлять 14 полных лет.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некоторые правила, которые обязательно нужно соблюдать: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1. Всегда надевайте шлем, соответствующий стандартам безопасности, при катании на велосипеде. Ношение шлема уменьшает риск получения травмы в случае дорожного происшествия.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>2. Всегда надевайте перчатки с подкладкой на ладон</w:t>
      </w:r>
      <w:r>
        <w:rPr>
          <w:rFonts w:ascii="Times New Roman" w:hAnsi="Times New Roman" w:cs="Times New Roman"/>
          <w:sz w:val="24"/>
          <w:szCs w:val="24"/>
        </w:rPr>
        <w:t>и. Перчатки для велосипедистов –</w:t>
      </w:r>
      <w:r w:rsidRPr="001E048A">
        <w:rPr>
          <w:rFonts w:ascii="Times New Roman" w:hAnsi="Times New Roman" w:cs="Times New Roman"/>
          <w:sz w:val="24"/>
          <w:szCs w:val="24"/>
        </w:rPr>
        <w:t xml:space="preserve"> это не украшение. Они предназначен</w:t>
      </w:r>
      <w:r>
        <w:rPr>
          <w:rFonts w:ascii="Times New Roman" w:hAnsi="Times New Roman" w:cs="Times New Roman"/>
          <w:sz w:val="24"/>
          <w:szCs w:val="24"/>
        </w:rPr>
        <w:t>ы для следующих основных целей: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E048A">
        <w:rPr>
          <w:rFonts w:ascii="Times New Roman" w:hAnsi="Times New Roman" w:cs="Times New Roman"/>
          <w:sz w:val="24"/>
          <w:szCs w:val="24"/>
        </w:rPr>
        <w:t xml:space="preserve">Защитить ваши руки от истирающих воздействий при падении в случае аварии.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E048A">
        <w:rPr>
          <w:rFonts w:ascii="Times New Roman" w:hAnsi="Times New Roman" w:cs="Times New Roman"/>
          <w:sz w:val="24"/>
          <w:szCs w:val="24"/>
        </w:rPr>
        <w:t xml:space="preserve">Обеспечить хороший захват ручек руля, что исключит проскальзывание рук и способствует предотвращению возможной аварии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E048A">
        <w:rPr>
          <w:rFonts w:ascii="Times New Roman" w:hAnsi="Times New Roman" w:cs="Times New Roman"/>
          <w:sz w:val="24"/>
          <w:szCs w:val="24"/>
        </w:rPr>
        <w:t xml:space="preserve">Снижение уровня вибраций, которые, при катании без перчаток, могут негативно воздействовать на локтевой нерв руки и вызывать временное онемение руки и/или пальцев.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3. Никогда не слушайте плеер или радиоприемник через наушники во время езды. Это отвлекает Вас от происходящего на дороге, что может быть очень опасно. Во многих государствах такая езда запрещена законом.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4. Так как Вы являетесь участником движения, управляющим транспортным средством, выполняйте все требования правил дорожного движения, подчиняйтесь сигналам светофоров, требованиям дорожной разметки, дорожных знаков; ездите только в разрешенном направлении по улицам (дорогам) с односторонним движением и т.д.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5. Держитесь правой стороны дороги. Всегда ездите в одном ряду и в разрешенном направлении движения.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6. Уступайте дорогу пешеходам. Избегайте ездить по тротуарам (пешеходным дорожкам). Во многих государствах действуют строгие законы, запрещающие езду по тротуарам.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7. Следите за автомобилями начинающими движение или поворачивающими налево впереди Вас. При движении держитесь от автомобилей на безопасном расстоянии, чтобы вас не задело внезапно открывшейся дверью.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8. Никогда не прицепляйтесь велосипед к другим транспортным средствам посредством троса или других аналогичных приспособлений; не устраивайте на дороге езды с трюками или гонок между собой. Берегитесь грузовиков, не имеющих </w:t>
      </w:r>
      <w:r w:rsidRPr="001E048A">
        <w:rPr>
          <w:rFonts w:ascii="Times New Roman" w:hAnsi="Times New Roman" w:cs="Times New Roman"/>
          <w:sz w:val="24"/>
          <w:szCs w:val="24"/>
        </w:rPr>
        <w:lastRenderedPageBreak/>
        <w:t xml:space="preserve">брызгозащитных щитков, так как камни, случайно попавшие между шинами двойных колес грузовика, могут неожиданно вылететь оттуда и попасть в Вас.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9. Никогда не перевозите пассажиров или такой багаж, который затрудняет наблюдение за дорогой или управление велосипедом, а также мешает приводить в действие тормоза.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10. Убедитесь в том, что ваши тормоза работают должным образом, и всегда поддерживайте Ваш велосипед в исправном техническом состоянии. При торможении в первую очередь применяйте задний тормоз (нажимая на правый тормозной рычаг). Нажатие первым переднего тормоза может привести к внезапной остановке или неконтролируемому движению с потерей равновесия и контроля над велосипедом.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11. Избегайте лишних маневров при езде по дороге, не ездите от одной стороны дороги к. другой, не маневрируйте между стоящими (припаркованными) автомобилями. Это мешает водителям автомобилей видеть Вас и повышает риск дорожно-транспортного происшествия (ДТП).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12. Следите за выбоинами, канавами и прочими опасными изменениями рельефа дороги.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13. Для того чтобы Вы были более заметны для других участников движения, носите яркую или светоотражающую одежду. Одежда должна прилегать достаточно плотно, но при этом не ограничивать свободу движений. Слишком свободную и свисающую одежду может затянуть в колеса или другие вращающиеся механизмы велосипеда. Перчатки с длинными пальцами, рубашки с длинными рукавами и длинные брюки могут снизить тяжесть травмы в случае ДТП.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14. Езда на велосипеде с </w:t>
      </w:r>
      <w:proofErr w:type="spellStart"/>
      <w:r w:rsidRPr="001E048A">
        <w:rPr>
          <w:rFonts w:ascii="Times New Roman" w:hAnsi="Times New Roman" w:cs="Times New Roman"/>
          <w:sz w:val="24"/>
          <w:szCs w:val="24"/>
        </w:rPr>
        <w:t>туклипсами</w:t>
      </w:r>
      <w:proofErr w:type="spellEnd"/>
      <w:r w:rsidRPr="001E048A">
        <w:rPr>
          <w:rFonts w:ascii="Times New Roman" w:hAnsi="Times New Roman" w:cs="Times New Roman"/>
          <w:sz w:val="24"/>
          <w:szCs w:val="24"/>
        </w:rPr>
        <w:t xml:space="preserve"> (зажимами для ног) первоначально может вызвать некоторые затруднения. Если ваш велосипед снабжен </w:t>
      </w:r>
      <w:proofErr w:type="spellStart"/>
      <w:r w:rsidRPr="001E048A">
        <w:rPr>
          <w:rFonts w:ascii="Times New Roman" w:hAnsi="Times New Roman" w:cs="Times New Roman"/>
          <w:sz w:val="24"/>
          <w:szCs w:val="24"/>
        </w:rPr>
        <w:t>туклипсами</w:t>
      </w:r>
      <w:proofErr w:type="spellEnd"/>
      <w:r w:rsidRPr="001E048A">
        <w:rPr>
          <w:rFonts w:ascii="Times New Roman" w:hAnsi="Times New Roman" w:cs="Times New Roman"/>
          <w:sz w:val="24"/>
          <w:szCs w:val="24"/>
        </w:rPr>
        <w:t xml:space="preserve">, то сначала научитесь правильно пользоваться ими в безопасном для катания месте. Всегда ездите с ремешками, затянутыми так, чтобы при необходимости вы могли бы легко освободить ногу из педали.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15. Приближаясь к железнодорожным или трамвайным путям, соблюдайте осторожность. Всегда переезжайте их под прямым углом, который должно образовывать с ними и переднее, и заднее колесо.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>16. Всегда контролируйте вашу скорость движения. Скорость движения должна зависеть от состояния дороги и опыта велосипедиста.</w:t>
      </w:r>
    </w:p>
    <w:sectPr w:rsidR="001E048A" w:rsidRPr="001E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C"/>
    <w:rsid w:val="001E048A"/>
    <w:rsid w:val="0050673C"/>
    <w:rsid w:val="00C63E9D"/>
    <w:rsid w:val="00D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ACFE6-0B2F-4AF6-A2CC-28C75E2C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Sibirceva</dc:creator>
  <cp:keywords/>
  <dc:description/>
  <cp:lastModifiedBy>Пользователь Windows</cp:lastModifiedBy>
  <cp:revision>2</cp:revision>
  <dcterms:created xsi:type="dcterms:W3CDTF">2021-06-01T12:31:00Z</dcterms:created>
  <dcterms:modified xsi:type="dcterms:W3CDTF">2021-06-01T12:31:00Z</dcterms:modified>
</cp:coreProperties>
</file>